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2A2C2" w14:textId="77777777" w:rsidR="00F77977" w:rsidRDefault="0028169E">
      <w:r>
        <w:t xml:space="preserve">Prof. Dr. Markus </w:t>
      </w:r>
      <w:proofErr w:type="spellStart"/>
      <w:r>
        <w:t>Heintzen</w:t>
      </w:r>
      <w:proofErr w:type="spellEnd"/>
      <w:r w:rsidR="00F44967">
        <w:tab/>
      </w:r>
      <w:r w:rsidR="00F44967">
        <w:tab/>
      </w:r>
      <w:r w:rsidR="00F44967">
        <w:tab/>
      </w:r>
      <w:r w:rsidR="00F44967">
        <w:tab/>
      </w:r>
      <w:r w:rsidR="00F44967">
        <w:tab/>
      </w:r>
      <w:r w:rsidR="00F44967">
        <w:tab/>
        <w:t xml:space="preserve">       Sommersemester 2017</w:t>
      </w:r>
    </w:p>
    <w:p w14:paraId="23DAB4DC" w14:textId="77777777" w:rsidR="0028169E" w:rsidRDefault="0028169E">
      <w:r>
        <w:t>Prof. Dr. Michael Kloepfer</w:t>
      </w:r>
    </w:p>
    <w:p w14:paraId="1859213C" w14:textId="77777777" w:rsidR="009425AE" w:rsidRDefault="009425AE"/>
    <w:p w14:paraId="2E5CAEF3" w14:textId="77777777" w:rsidR="009425AE" w:rsidRDefault="009425AE"/>
    <w:p w14:paraId="34B063F0" w14:textId="77777777" w:rsidR="009425AE" w:rsidRDefault="00901C78" w:rsidP="00901C78">
      <w:pPr>
        <w:jc w:val="center"/>
        <w:rPr>
          <w:b/>
        </w:rPr>
      </w:pPr>
      <w:r>
        <w:rPr>
          <w:b/>
        </w:rPr>
        <w:t>Seminar im Öffentlichen Recht</w:t>
      </w:r>
    </w:p>
    <w:p w14:paraId="6DF6C8D9" w14:textId="77777777" w:rsidR="00F44967" w:rsidRDefault="00A30624" w:rsidP="00901C78">
      <w:pPr>
        <w:jc w:val="center"/>
      </w:pPr>
      <w:r>
        <w:t>Blockseminar am 16. und 17. Juni 2017</w:t>
      </w:r>
    </w:p>
    <w:p w14:paraId="2F8424CB" w14:textId="77777777" w:rsidR="00A30624" w:rsidRDefault="00A30624" w:rsidP="00901C78">
      <w:pPr>
        <w:jc w:val="center"/>
      </w:pPr>
    </w:p>
    <w:p w14:paraId="7B84523D" w14:textId="77777777" w:rsidR="00A30624" w:rsidRDefault="00A30624" w:rsidP="00901C78">
      <w:pPr>
        <w:jc w:val="center"/>
      </w:pPr>
      <w:r>
        <w:rPr>
          <w:b/>
        </w:rPr>
        <w:t xml:space="preserve">Thema: </w:t>
      </w:r>
      <w:r>
        <w:t xml:space="preserve"> Private Macht über Dritte und ihre Kontrolle als Grundrechtsproblem</w:t>
      </w:r>
    </w:p>
    <w:p w14:paraId="1E53EDD7" w14:textId="77777777" w:rsidR="00A30624" w:rsidRDefault="00A30624" w:rsidP="00901C78">
      <w:pPr>
        <w:jc w:val="center"/>
      </w:pPr>
    </w:p>
    <w:p w14:paraId="14D8185E" w14:textId="77777777" w:rsidR="00A30624" w:rsidRDefault="00A30624" w:rsidP="00A30624">
      <w:pPr>
        <w:jc w:val="both"/>
      </w:pPr>
    </w:p>
    <w:p w14:paraId="412B77A9" w14:textId="77777777" w:rsidR="003F0E30" w:rsidRDefault="003F0E30" w:rsidP="00A30624">
      <w:pPr>
        <w:jc w:val="both"/>
      </w:pPr>
    </w:p>
    <w:p w14:paraId="3B9A59FF" w14:textId="77777777" w:rsidR="00A30624" w:rsidRDefault="003F0E30" w:rsidP="00A30624">
      <w:pPr>
        <w:jc w:val="both"/>
        <w:rPr>
          <w:b/>
        </w:rPr>
      </w:pPr>
      <w:r>
        <w:rPr>
          <w:b/>
        </w:rPr>
        <w:t>Phänomenologisches</w:t>
      </w:r>
    </w:p>
    <w:p w14:paraId="2B7B700B" w14:textId="77777777" w:rsidR="003F0E30" w:rsidRDefault="003F0E30" w:rsidP="00A30624">
      <w:pPr>
        <w:jc w:val="both"/>
        <w:rPr>
          <w:b/>
        </w:rPr>
      </w:pPr>
    </w:p>
    <w:p w14:paraId="398618C2" w14:textId="77777777" w:rsidR="003F0E30" w:rsidRDefault="003F0E30" w:rsidP="003F0E30">
      <w:pPr>
        <w:pStyle w:val="Listenabsatz"/>
        <w:numPr>
          <w:ilvl w:val="0"/>
          <w:numId w:val="1"/>
        </w:numPr>
        <w:jc w:val="both"/>
      </w:pPr>
      <w:r>
        <w:t>Was bedeutet Macht? Was bedeutet private Macht? Erscheinungsformen</w:t>
      </w:r>
    </w:p>
    <w:p w14:paraId="68709E3F" w14:textId="77777777" w:rsidR="003F0E30" w:rsidRDefault="003F0E30" w:rsidP="003F0E30">
      <w:pPr>
        <w:pStyle w:val="Listenabsatz"/>
        <w:numPr>
          <w:ilvl w:val="0"/>
          <w:numId w:val="1"/>
        </w:numPr>
        <w:jc w:val="both"/>
      </w:pPr>
      <w:r>
        <w:t>Der Unterschied zwischen privater Macht und privater Gewalt</w:t>
      </w:r>
    </w:p>
    <w:p w14:paraId="4373B393" w14:textId="77777777" w:rsidR="003F0E30" w:rsidRDefault="003F0E30" w:rsidP="003F0E30">
      <w:pPr>
        <w:jc w:val="both"/>
      </w:pPr>
    </w:p>
    <w:p w14:paraId="48BCDC54" w14:textId="77777777" w:rsidR="003F0E30" w:rsidRDefault="003F0E30" w:rsidP="003F0E30">
      <w:pPr>
        <w:jc w:val="both"/>
        <w:rPr>
          <w:b/>
        </w:rPr>
      </w:pPr>
      <w:r>
        <w:rPr>
          <w:b/>
        </w:rPr>
        <w:t>Konkrete Erscheinungsformen in ihrem grundrechtlichen Bezug</w:t>
      </w:r>
    </w:p>
    <w:p w14:paraId="105D58C3" w14:textId="77777777" w:rsidR="003F0E30" w:rsidRDefault="003F0E30" w:rsidP="003F0E30">
      <w:pPr>
        <w:jc w:val="both"/>
        <w:rPr>
          <w:b/>
        </w:rPr>
      </w:pPr>
    </w:p>
    <w:p w14:paraId="6822E6F0" w14:textId="77777777" w:rsidR="003F0E30" w:rsidRDefault="003F0E30" w:rsidP="003F0E30">
      <w:pPr>
        <w:pStyle w:val="Listenabsatz"/>
        <w:numPr>
          <w:ilvl w:val="0"/>
          <w:numId w:val="1"/>
        </w:numPr>
        <w:jc w:val="both"/>
      </w:pPr>
      <w:r>
        <w:t>Individualarbeitsrecht</w:t>
      </w:r>
    </w:p>
    <w:p w14:paraId="1E026493" w14:textId="77777777" w:rsidR="003F0E30" w:rsidRDefault="003F0E30" w:rsidP="003F0E30">
      <w:pPr>
        <w:pStyle w:val="Listenabsatz"/>
        <w:numPr>
          <w:ilvl w:val="0"/>
          <w:numId w:val="1"/>
        </w:numPr>
        <w:jc w:val="both"/>
      </w:pPr>
      <w:r>
        <w:t>Kollektives Arbeitsrecht</w:t>
      </w:r>
    </w:p>
    <w:p w14:paraId="5CD917A5" w14:textId="4D9E5947" w:rsidR="003F0E30" w:rsidRDefault="00E03CB0" w:rsidP="003F0E30">
      <w:pPr>
        <w:pStyle w:val="Listenabsatz"/>
        <w:numPr>
          <w:ilvl w:val="0"/>
          <w:numId w:val="1"/>
        </w:numPr>
        <w:jc w:val="both"/>
      </w:pPr>
      <w:r>
        <w:t>Macht von Verbänden über ihre Mitglieder, insbesondere</w:t>
      </w:r>
      <w:r w:rsidR="00F77977">
        <w:t xml:space="preserve"> in</w:t>
      </w:r>
      <w:r>
        <w:t xml:space="preserve"> </w:t>
      </w:r>
      <w:r w:rsidR="007D7166">
        <w:t>Sportverbände</w:t>
      </w:r>
      <w:r w:rsidR="00F77977">
        <w:t>n</w:t>
      </w:r>
    </w:p>
    <w:p w14:paraId="0F6CF048" w14:textId="4ED3DD7F" w:rsidR="007D7166" w:rsidRDefault="007D7166" w:rsidP="003F0E30">
      <w:pPr>
        <w:pStyle w:val="Listenabsatz"/>
        <w:numPr>
          <w:ilvl w:val="0"/>
          <w:numId w:val="1"/>
        </w:numPr>
        <w:jc w:val="both"/>
      </w:pPr>
      <w:r>
        <w:t>Wirtschaftliche Macht über Konkurrenten: Kartell</w:t>
      </w:r>
      <w:r w:rsidR="00E03CB0">
        <w:t>- und Lauterkeits</w:t>
      </w:r>
      <w:r>
        <w:t>recht</w:t>
      </w:r>
    </w:p>
    <w:p w14:paraId="614ABDBD" w14:textId="4B5C6F76" w:rsidR="007D7166" w:rsidRDefault="007D7166" w:rsidP="003F0E30">
      <w:pPr>
        <w:pStyle w:val="Listenabsatz"/>
        <w:numPr>
          <w:ilvl w:val="0"/>
          <w:numId w:val="1"/>
        </w:numPr>
        <w:jc w:val="both"/>
      </w:pPr>
      <w:r>
        <w:t>Wirtschaftliche Macht über Konkurrent</w:t>
      </w:r>
      <w:r w:rsidR="00E03CB0">
        <w:t xml:space="preserve">en: Umweltrecht </w:t>
      </w:r>
      <w:r w:rsidR="00F77977">
        <w:t xml:space="preserve">und </w:t>
      </w:r>
      <w:r w:rsidR="0040006D">
        <w:t>Umweltzeichen (z.B. „Der Blaue Engel“)</w:t>
      </w:r>
    </w:p>
    <w:p w14:paraId="0B5DF5B9" w14:textId="36911077" w:rsidR="007D7166" w:rsidRDefault="00275156" w:rsidP="003F0E30">
      <w:pPr>
        <w:pStyle w:val="Listenabsatz"/>
        <w:numPr>
          <w:ilvl w:val="0"/>
          <w:numId w:val="1"/>
        </w:numPr>
        <w:jc w:val="both"/>
      </w:pPr>
      <w:r>
        <w:t>Wirtschaftliche Macht über Verbraucher</w:t>
      </w:r>
    </w:p>
    <w:p w14:paraId="21E3BF04" w14:textId="7631648B" w:rsidR="0040006D" w:rsidRDefault="00275156" w:rsidP="003F0E30">
      <w:pPr>
        <w:pStyle w:val="Listenabsatz"/>
        <w:numPr>
          <w:ilvl w:val="0"/>
          <w:numId w:val="1"/>
        </w:numPr>
        <w:jc w:val="both"/>
      </w:pPr>
      <w:r>
        <w:t xml:space="preserve">Macht </w:t>
      </w:r>
      <w:r w:rsidR="0040006D">
        <w:t>von Internetn</w:t>
      </w:r>
      <w:r w:rsidR="00B83B53">
        <w:t>utzern über Dritte (insbes.</w:t>
      </w:r>
      <w:r w:rsidR="0040006D">
        <w:t xml:space="preserve"> digitales Mobbing und </w:t>
      </w:r>
      <w:proofErr w:type="spellStart"/>
      <w:r w:rsidR="0040006D" w:rsidRPr="0040006D">
        <w:rPr>
          <w:i/>
        </w:rPr>
        <w:t>hate</w:t>
      </w:r>
      <w:proofErr w:type="spellEnd"/>
      <w:r w:rsidR="0040006D" w:rsidRPr="0040006D">
        <w:rPr>
          <w:i/>
        </w:rPr>
        <w:t xml:space="preserve"> </w:t>
      </w:r>
      <w:proofErr w:type="spellStart"/>
      <w:r w:rsidR="0040006D" w:rsidRPr="0040006D">
        <w:rPr>
          <w:i/>
        </w:rPr>
        <w:t>speech</w:t>
      </w:r>
      <w:proofErr w:type="spellEnd"/>
      <w:r w:rsidR="0040006D">
        <w:t>)</w:t>
      </w:r>
    </w:p>
    <w:p w14:paraId="477D02DD" w14:textId="54B9DF2C" w:rsidR="0040006D" w:rsidRDefault="0040006D" w:rsidP="0040006D">
      <w:pPr>
        <w:pStyle w:val="Listenabsatz"/>
        <w:numPr>
          <w:ilvl w:val="0"/>
          <w:numId w:val="1"/>
        </w:numPr>
        <w:jc w:val="both"/>
      </w:pPr>
      <w:r>
        <w:t>Politische und wirtschaftliche Macht</w:t>
      </w:r>
      <w:r w:rsidR="00523921">
        <w:t xml:space="preserve"> </w:t>
      </w:r>
      <w:r w:rsidR="006A1AAE">
        <w:t>durch Anbieter von Internetdiensten</w:t>
      </w:r>
      <w:r>
        <w:t xml:space="preserve"> (z.B. Suchmaschinen, ‚soziale Netzwerke’)</w:t>
      </w:r>
    </w:p>
    <w:p w14:paraId="0DE68B5D" w14:textId="75534BC9" w:rsidR="00275156" w:rsidRDefault="00B83B53" w:rsidP="003F0E30">
      <w:pPr>
        <w:pStyle w:val="Listenabsatz"/>
        <w:numPr>
          <w:ilvl w:val="0"/>
          <w:numId w:val="1"/>
        </w:numPr>
        <w:jc w:val="both"/>
      </w:pPr>
      <w:r>
        <w:t xml:space="preserve">Macht von </w:t>
      </w:r>
      <w:r w:rsidR="00275156">
        <w:t>Eltern</w:t>
      </w:r>
      <w:r w:rsidR="00E03CB0">
        <w:t xml:space="preserve"> und weiteren Erziehungsberechtigten</w:t>
      </w:r>
      <w:r>
        <w:t xml:space="preserve"> über Kinder und Jugendliche</w:t>
      </w:r>
    </w:p>
    <w:p w14:paraId="1DCD9CB5" w14:textId="178F5A54" w:rsidR="00E03CB0" w:rsidRDefault="00B83B53" w:rsidP="003F0E30">
      <w:pPr>
        <w:pStyle w:val="Listenabsatz"/>
        <w:numPr>
          <w:ilvl w:val="0"/>
          <w:numId w:val="1"/>
        </w:numPr>
        <w:jc w:val="both"/>
      </w:pPr>
      <w:r>
        <w:t>Macht von p</w:t>
      </w:r>
      <w:r w:rsidR="00E03CB0">
        <w:t>rivate</w:t>
      </w:r>
      <w:r>
        <w:t>n</w:t>
      </w:r>
      <w:r w:rsidR="00E03CB0">
        <w:t xml:space="preserve"> Schulen und Kitas</w:t>
      </w:r>
      <w:r>
        <w:t xml:space="preserve"> über Kinder, Jugendliche und Erziehungsberechtigte</w:t>
      </w:r>
    </w:p>
    <w:p w14:paraId="607D1E4A" w14:textId="57CE4F09" w:rsidR="00275156" w:rsidRDefault="00E03CB0" w:rsidP="003F0E30">
      <w:pPr>
        <w:pStyle w:val="Listenabsatz"/>
        <w:numPr>
          <w:ilvl w:val="0"/>
          <w:numId w:val="1"/>
        </w:numPr>
        <w:jc w:val="both"/>
      </w:pPr>
      <w:r>
        <w:t xml:space="preserve">Macht von </w:t>
      </w:r>
      <w:r w:rsidR="00E14E33">
        <w:t>Religionsgesellschaften und Weltanschauungsvereinigungen</w:t>
      </w:r>
      <w:r>
        <w:t xml:space="preserve"> über ihre Mitglieder</w:t>
      </w:r>
    </w:p>
    <w:p w14:paraId="78DF6793" w14:textId="7189092D" w:rsidR="00E03CB0" w:rsidRDefault="00A26914" w:rsidP="003F0E30">
      <w:pPr>
        <w:pStyle w:val="Listenabsatz"/>
        <w:numPr>
          <w:ilvl w:val="0"/>
          <w:numId w:val="1"/>
        </w:numPr>
        <w:jc w:val="both"/>
      </w:pPr>
      <w:r>
        <w:t xml:space="preserve">Macht von </w:t>
      </w:r>
      <w:r w:rsidR="00E03CB0">
        <w:t>Krankenhäuser</w:t>
      </w:r>
      <w:r>
        <w:t>n</w:t>
      </w:r>
      <w:r w:rsidR="00E03CB0">
        <w:t xml:space="preserve"> </w:t>
      </w:r>
      <w:r>
        <w:t>über</w:t>
      </w:r>
      <w:r w:rsidR="00E03CB0">
        <w:t xml:space="preserve"> Patienten</w:t>
      </w:r>
    </w:p>
    <w:p w14:paraId="2D957B73" w14:textId="52E4A68B" w:rsidR="00E03CB0" w:rsidRDefault="00E03CB0" w:rsidP="003F0E30">
      <w:pPr>
        <w:pStyle w:val="Listenabsatz"/>
        <w:numPr>
          <w:ilvl w:val="0"/>
          <w:numId w:val="1"/>
        </w:numPr>
        <w:jc w:val="both"/>
      </w:pPr>
      <w:r>
        <w:t>Macht über Tiere und Umwelt</w:t>
      </w:r>
    </w:p>
    <w:p w14:paraId="3AFFDCDE" w14:textId="77777777" w:rsidR="00E14E33" w:rsidRDefault="00E14E33" w:rsidP="00E14E33">
      <w:pPr>
        <w:jc w:val="both"/>
      </w:pPr>
    </w:p>
    <w:p w14:paraId="04C8FE47" w14:textId="77777777" w:rsidR="00E14E33" w:rsidRDefault="00E14E33" w:rsidP="00E14E33">
      <w:pPr>
        <w:jc w:val="both"/>
        <w:rPr>
          <w:b/>
        </w:rPr>
      </w:pPr>
      <w:r>
        <w:rPr>
          <w:b/>
        </w:rPr>
        <w:t>Allgemeine Grundrechtslehren</w:t>
      </w:r>
    </w:p>
    <w:p w14:paraId="2DCFA42A" w14:textId="77777777" w:rsidR="00E14E33" w:rsidRDefault="00E14E33" w:rsidP="00E14E33">
      <w:pPr>
        <w:jc w:val="both"/>
        <w:rPr>
          <w:b/>
        </w:rPr>
      </w:pPr>
    </w:p>
    <w:p w14:paraId="11D9A5D8" w14:textId="77777777" w:rsidR="00E14E33" w:rsidRDefault="00E14E33" w:rsidP="00E14E33">
      <w:pPr>
        <w:pStyle w:val="Listenabsatz"/>
        <w:numPr>
          <w:ilvl w:val="0"/>
          <w:numId w:val="1"/>
        </w:numPr>
        <w:jc w:val="both"/>
      </w:pPr>
      <w:r>
        <w:t>Drittwirkung von Grundrechten</w:t>
      </w:r>
    </w:p>
    <w:p w14:paraId="65BC06FD" w14:textId="77777777" w:rsidR="00E14E33" w:rsidRDefault="00E14E33" w:rsidP="00E14E33">
      <w:pPr>
        <w:pStyle w:val="Listenabsatz"/>
        <w:numPr>
          <w:ilvl w:val="0"/>
          <w:numId w:val="1"/>
        </w:numPr>
        <w:jc w:val="both"/>
      </w:pPr>
      <w:r>
        <w:t>Grundrechtliche Schutzpflichten</w:t>
      </w:r>
    </w:p>
    <w:p w14:paraId="79650899" w14:textId="77777777" w:rsidR="00E14E33" w:rsidRDefault="00E14E33" w:rsidP="00E14E33">
      <w:pPr>
        <w:pStyle w:val="Listenabsatz"/>
        <w:numPr>
          <w:ilvl w:val="0"/>
          <w:numId w:val="1"/>
        </w:numPr>
        <w:jc w:val="both"/>
      </w:pPr>
      <w:r>
        <w:t>Private Macht und Grundrechtsberechtigung</w:t>
      </w:r>
    </w:p>
    <w:p w14:paraId="3407DCFA" w14:textId="3D87CCEE" w:rsidR="00E14E33" w:rsidRDefault="005055D9" w:rsidP="00E14E33">
      <w:pPr>
        <w:pStyle w:val="Listenabsatz"/>
        <w:numPr>
          <w:ilvl w:val="0"/>
          <w:numId w:val="1"/>
        </w:numPr>
        <w:jc w:val="both"/>
      </w:pPr>
      <w:r>
        <w:t>Zivilrechtliche und</w:t>
      </w:r>
      <w:r w:rsidR="00E03CB0">
        <w:t>/oder</w:t>
      </w:r>
      <w:r>
        <w:t xml:space="preserve"> </w:t>
      </w:r>
      <w:proofErr w:type="spellStart"/>
      <w:r>
        <w:t>öffentlichrechtlic</w:t>
      </w:r>
      <w:bookmarkStart w:id="0" w:name="_GoBack"/>
      <w:bookmarkEnd w:id="0"/>
      <w:r>
        <w:t>he</w:t>
      </w:r>
      <w:proofErr w:type="spellEnd"/>
      <w:r>
        <w:t xml:space="preserve"> Kontrolle privater Macht</w:t>
      </w:r>
      <w:r w:rsidR="00E03CB0">
        <w:t>?</w:t>
      </w:r>
    </w:p>
    <w:p w14:paraId="0DD26FC9" w14:textId="5D172E7C" w:rsidR="006A1AAE" w:rsidRPr="00E14E33" w:rsidRDefault="006A1AAE" w:rsidP="00E14E33">
      <w:pPr>
        <w:pStyle w:val="Listenabsatz"/>
        <w:numPr>
          <w:ilvl w:val="0"/>
          <w:numId w:val="1"/>
        </w:numPr>
        <w:jc w:val="both"/>
      </w:pPr>
      <w:r>
        <w:t>Schutz gegen vom Ausland wirkende private Macht</w:t>
      </w:r>
    </w:p>
    <w:p w14:paraId="2CB5455A" w14:textId="77777777" w:rsidR="003F0E30" w:rsidRDefault="003F0E30" w:rsidP="003F0E30">
      <w:pPr>
        <w:jc w:val="both"/>
        <w:rPr>
          <w:b/>
        </w:rPr>
      </w:pPr>
    </w:p>
    <w:p w14:paraId="41326211" w14:textId="77777777" w:rsidR="003F0E30" w:rsidRPr="003F0E30" w:rsidRDefault="003F0E30" w:rsidP="003F0E30">
      <w:pPr>
        <w:jc w:val="both"/>
        <w:rPr>
          <w:b/>
        </w:rPr>
      </w:pPr>
    </w:p>
    <w:sectPr w:rsidR="003F0E30" w:rsidRPr="003F0E30" w:rsidSect="00D44BF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B0542"/>
    <w:multiLevelType w:val="hybridMultilevel"/>
    <w:tmpl w:val="FE6C0F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69E"/>
    <w:rsid w:val="001F23C0"/>
    <w:rsid w:val="00275156"/>
    <w:rsid w:val="0028169E"/>
    <w:rsid w:val="003E1228"/>
    <w:rsid w:val="003F0E30"/>
    <w:rsid w:val="0040006D"/>
    <w:rsid w:val="005055D9"/>
    <w:rsid w:val="00523921"/>
    <w:rsid w:val="00606693"/>
    <w:rsid w:val="006A1AAE"/>
    <w:rsid w:val="007D7166"/>
    <w:rsid w:val="00832B16"/>
    <w:rsid w:val="00901C78"/>
    <w:rsid w:val="00933B14"/>
    <w:rsid w:val="009425AE"/>
    <w:rsid w:val="00A026AD"/>
    <w:rsid w:val="00A26914"/>
    <w:rsid w:val="00A30624"/>
    <w:rsid w:val="00B83B53"/>
    <w:rsid w:val="00D44BFC"/>
    <w:rsid w:val="00D82EDF"/>
    <w:rsid w:val="00E03CB0"/>
    <w:rsid w:val="00E14E33"/>
    <w:rsid w:val="00F44967"/>
    <w:rsid w:val="00F7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E0833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F0E3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006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006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F0E3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006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006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Humboldt-Universität zu Berlin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Office-Anwender</dc:creator>
  <cp:lastModifiedBy>elsherif</cp:lastModifiedBy>
  <cp:revision>2</cp:revision>
  <cp:lastPrinted>2017-01-31T08:51:00Z</cp:lastPrinted>
  <dcterms:created xsi:type="dcterms:W3CDTF">2017-02-06T13:48:00Z</dcterms:created>
  <dcterms:modified xsi:type="dcterms:W3CDTF">2017-02-06T13:48:00Z</dcterms:modified>
</cp:coreProperties>
</file>