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D89B9" w14:textId="6EB852AA" w:rsidR="00AD52C8" w:rsidRPr="00D11E50" w:rsidRDefault="007D5C5A">
      <w:r w:rsidRPr="00D11E50">
        <w:t>Sommersemester 201</w:t>
      </w:r>
      <w:r w:rsidR="0037669D">
        <w:t>9</w:t>
      </w:r>
      <w:r w:rsidRPr="00D11E50">
        <w:t xml:space="preserve"> </w:t>
      </w:r>
      <w:r w:rsidRPr="00D11E50">
        <w:sym w:font="Symbol" w:char="F07C"/>
      </w:r>
      <w:r w:rsidRPr="00D11E50">
        <w:t xml:space="preserve"> FU Law Clinic</w:t>
      </w:r>
    </w:p>
    <w:p w14:paraId="4B79386D" w14:textId="77777777" w:rsidR="007D5C5A" w:rsidRPr="00D11E50" w:rsidRDefault="007D5C5A">
      <w:pPr>
        <w:rPr>
          <w:b/>
          <w:sz w:val="32"/>
          <w:szCs w:val="32"/>
        </w:rPr>
      </w:pPr>
      <w:r w:rsidRPr="00D11E50">
        <w:rPr>
          <w:b/>
          <w:sz w:val="32"/>
          <w:szCs w:val="32"/>
        </w:rPr>
        <w:t>Projektgruppe „Praxis der Strafverteidigung“</w:t>
      </w:r>
    </w:p>
    <w:p w14:paraId="04768C9C" w14:textId="77777777" w:rsidR="00AE11B7" w:rsidRPr="00D11E50" w:rsidRDefault="00AE11B7"/>
    <w:p w14:paraId="52FCFC6F" w14:textId="7698B68F" w:rsidR="007D5C5A" w:rsidRPr="00D11E50" w:rsidRDefault="007D5C5A" w:rsidP="00D11E50">
      <w:pPr>
        <w:spacing w:after="0"/>
      </w:pPr>
      <w:r w:rsidRPr="00D11E50">
        <w:t>Die Veranstaltung im Rahmen der FU Law Clinic „Praxis der Strafverteidigung</w:t>
      </w:r>
      <w:r w:rsidR="00D11E50">
        <w:t>“ findet mittwochs von 17</w:t>
      </w:r>
      <w:r w:rsidR="0008035C">
        <w:t xml:space="preserve">.30 – </w:t>
      </w:r>
      <w:r w:rsidR="00D11E50">
        <w:t>19</w:t>
      </w:r>
      <w:r w:rsidR="0008035C">
        <w:t>.00</w:t>
      </w:r>
      <w:r w:rsidR="00D11E50">
        <w:t xml:space="preserve"> U</w:t>
      </w:r>
      <w:r w:rsidR="00343F11">
        <w:t>hr in Raum 2213</w:t>
      </w:r>
      <w:r w:rsidRPr="00D11E50">
        <w:t xml:space="preserve">, </w:t>
      </w:r>
      <w:proofErr w:type="spellStart"/>
      <w:r w:rsidRPr="00D11E50">
        <w:t>Boltzmannstr</w:t>
      </w:r>
      <w:proofErr w:type="spellEnd"/>
      <w:r w:rsidRPr="00D11E50">
        <w:t>. 3 statt.</w:t>
      </w:r>
    </w:p>
    <w:p w14:paraId="4E6D1E44" w14:textId="77777777" w:rsidR="007D5C5A" w:rsidRPr="00D11E50" w:rsidRDefault="007D5C5A" w:rsidP="00D11E50">
      <w:pPr>
        <w:spacing w:after="0"/>
      </w:pPr>
    </w:p>
    <w:p w14:paraId="0B06893C" w14:textId="1AF0F2A0" w:rsidR="0029208E" w:rsidRPr="0029208E" w:rsidRDefault="0029208E" w:rsidP="0029208E">
      <w:pPr>
        <w:rPr>
          <w:u w:val="single"/>
        </w:rPr>
      </w:pPr>
      <w:r w:rsidRPr="0029208E">
        <w:rPr>
          <w:u w:val="single"/>
        </w:rPr>
        <w:t>I. Block: Einführung in das Strafverfahrensrecht aus Verteidigerperspektive (Carsten Momsen)</w:t>
      </w:r>
    </w:p>
    <w:p w14:paraId="12CF0F40" w14:textId="299E3110" w:rsidR="00A646C8" w:rsidRDefault="00060557" w:rsidP="0029208E">
      <w:r>
        <w:t>08.05.2019</w:t>
      </w:r>
      <w:r w:rsidR="0029208E" w:rsidRPr="0029208E">
        <w:t xml:space="preserve">: </w:t>
      </w:r>
      <w:r w:rsidR="00A646C8">
        <w:t xml:space="preserve">US-amerikanische Strafjustizsystem, Sanktionierung und Strafvollzug (Elizabeth </w:t>
      </w:r>
      <w:proofErr w:type="spellStart"/>
      <w:r w:rsidR="00A646C8">
        <w:t>Komar</w:t>
      </w:r>
      <w:proofErr w:type="spellEnd"/>
      <w:r w:rsidR="00A646C8">
        <w:t xml:space="preserve">, Court Innovation/Fair </w:t>
      </w:r>
      <w:proofErr w:type="spellStart"/>
      <w:r w:rsidR="00A646C8">
        <w:t>and</w:t>
      </w:r>
      <w:proofErr w:type="spellEnd"/>
      <w:r w:rsidR="00A646C8">
        <w:t xml:space="preserve"> Just </w:t>
      </w:r>
      <w:proofErr w:type="spellStart"/>
      <w:r w:rsidR="00A646C8">
        <w:t>Prosecutors</w:t>
      </w:r>
      <w:proofErr w:type="spellEnd"/>
      <w:r w:rsidR="00A646C8">
        <w:t xml:space="preserve">) </w:t>
      </w:r>
      <w:r w:rsidR="00A646C8" w:rsidRPr="00A646C8">
        <w:rPr>
          <w:i/>
        </w:rPr>
        <w:t>(16.00 – 18.30 Uhr, Raum 3302)</w:t>
      </w:r>
    </w:p>
    <w:p w14:paraId="14CB8915" w14:textId="2731D88E" w:rsidR="0029208E" w:rsidRPr="0029208E" w:rsidRDefault="00A646C8" w:rsidP="0029208E">
      <w:r w:rsidRPr="00A646C8">
        <w:rPr>
          <w:b/>
        </w:rPr>
        <w:t>14</w:t>
      </w:r>
      <w:r>
        <w:t xml:space="preserve">.05.2019: </w:t>
      </w:r>
      <w:r w:rsidR="0029208E" w:rsidRPr="0029208E">
        <w:t>Einführung in das Strafverfahrensrecht, Ermittlungsverfahren</w:t>
      </w:r>
      <w:r w:rsidR="00060557">
        <w:t xml:space="preserve">, </w:t>
      </w:r>
      <w:r w:rsidR="00060557" w:rsidRPr="0029208E">
        <w:t>Mitwirkungsrechte im Ermittlungsverfahren</w:t>
      </w:r>
      <w:r w:rsidR="008F77E5">
        <w:t xml:space="preserve"> </w:t>
      </w:r>
      <w:r w:rsidR="008F77E5" w:rsidRPr="008F77E5">
        <w:rPr>
          <w:i/>
        </w:rPr>
        <w:t>(Raum 1122)</w:t>
      </w:r>
    </w:p>
    <w:p w14:paraId="5F56ACA4" w14:textId="30711364" w:rsidR="0029208E" w:rsidRDefault="00060557" w:rsidP="0029208E">
      <w:r>
        <w:t>15.05.2019</w:t>
      </w:r>
      <w:r w:rsidR="0029208E" w:rsidRPr="0029208E">
        <w:t>: Untersuchungshaft</w:t>
      </w:r>
      <w:r>
        <w:t xml:space="preserve">, </w:t>
      </w:r>
      <w:r w:rsidRPr="0029208E">
        <w:t>Ermittlungsmaßnahmen und Beweismittel</w:t>
      </w:r>
    </w:p>
    <w:p w14:paraId="0242A5F3" w14:textId="1D9E5E6E" w:rsidR="00060557" w:rsidRPr="0029208E" w:rsidRDefault="00060557" w:rsidP="0029208E">
      <w:r w:rsidRPr="00636965">
        <w:rPr>
          <w:b/>
        </w:rPr>
        <w:t>21</w:t>
      </w:r>
      <w:r>
        <w:t>.05.2019: Strafbefehlsverfahren</w:t>
      </w:r>
      <w:r w:rsidR="00636965">
        <w:t xml:space="preserve"> </w:t>
      </w:r>
      <w:r w:rsidR="00636965" w:rsidRPr="00636965">
        <w:rPr>
          <w:i/>
        </w:rPr>
        <w:t>(Raum 3302)</w:t>
      </w:r>
    </w:p>
    <w:p w14:paraId="1B29EA65" w14:textId="38B77792" w:rsidR="0029208E" w:rsidRDefault="00060557" w:rsidP="0029208E">
      <w:r>
        <w:t>22.05.2019</w:t>
      </w:r>
      <w:r w:rsidR="0029208E" w:rsidRPr="0029208E">
        <w:t xml:space="preserve">: </w:t>
      </w:r>
      <w:r w:rsidRPr="0029208E">
        <w:t>Hauptverhandlung in Strafsachen</w:t>
      </w:r>
    </w:p>
    <w:p w14:paraId="7D01BE83" w14:textId="2957A604" w:rsidR="00060557" w:rsidRPr="0029208E" w:rsidRDefault="00060557" w:rsidP="0029208E">
      <w:r w:rsidRPr="00636965">
        <w:rPr>
          <w:b/>
        </w:rPr>
        <w:t>28</w:t>
      </w:r>
      <w:r>
        <w:t>.</w:t>
      </w:r>
      <w:r w:rsidR="00941480">
        <w:t>05.2019</w:t>
      </w:r>
      <w:r>
        <w:t xml:space="preserve">: </w:t>
      </w:r>
      <w:r w:rsidR="00941480" w:rsidRPr="0029208E">
        <w:t>Beweisantrag und Verwertungsverbote, Rechtsmittel</w:t>
      </w:r>
      <w:r w:rsidR="00636965">
        <w:t xml:space="preserve"> </w:t>
      </w:r>
      <w:r w:rsidR="00636965" w:rsidRPr="00636965">
        <w:rPr>
          <w:i/>
        </w:rPr>
        <w:t>(</w:t>
      </w:r>
      <w:r w:rsidR="00FA3AAD">
        <w:rPr>
          <w:b/>
          <w:bCs/>
          <w:i/>
        </w:rPr>
        <w:t xml:space="preserve">18:00 – 19:30 </w:t>
      </w:r>
      <w:r w:rsidR="00FA3AAD" w:rsidRPr="00FA3AAD">
        <w:rPr>
          <w:b/>
          <w:bCs/>
          <w:i/>
        </w:rPr>
        <w:t>Uhr</w:t>
      </w:r>
      <w:r w:rsidR="00FA3AAD">
        <w:rPr>
          <w:i/>
        </w:rPr>
        <w:t xml:space="preserve">, </w:t>
      </w:r>
      <w:r w:rsidR="00636965" w:rsidRPr="00FA3AAD">
        <w:rPr>
          <w:i/>
        </w:rPr>
        <w:t>Raum</w:t>
      </w:r>
      <w:r w:rsidR="00636965" w:rsidRPr="00636965">
        <w:rPr>
          <w:i/>
        </w:rPr>
        <w:t xml:space="preserve"> </w:t>
      </w:r>
      <w:r w:rsidR="00FA3AAD">
        <w:rPr>
          <w:i/>
        </w:rPr>
        <w:t>2215</w:t>
      </w:r>
      <w:r w:rsidR="00636965" w:rsidRPr="00636965">
        <w:rPr>
          <w:i/>
        </w:rPr>
        <w:t>)</w:t>
      </w:r>
    </w:p>
    <w:p w14:paraId="2E6B7554" w14:textId="76FFC34E" w:rsidR="0029208E" w:rsidRDefault="00060557" w:rsidP="0029208E">
      <w:pPr>
        <w:rPr>
          <w:i/>
          <w:lang w:val="en-US"/>
        </w:rPr>
      </w:pPr>
      <w:r w:rsidRPr="00216FDD">
        <w:rPr>
          <w:lang w:val="en-US"/>
        </w:rPr>
        <w:t>29.05.2019</w:t>
      </w:r>
      <w:r w:rsidR="0029208E" w:rsidRPr="00216FDD">
        <w:rPr>
          <w:lang w:val="en-US"/>
        </w:rPr>
        <w:t xml:space="preserve">: </w:t>
      </w:r>
      <w:r w:rsidR="00941480" w:rsidRPr="00216FDD">
        <w:rPr>
          <w:lang w:val="en-US"/>
        </w:rPr>
        <w:t>American Juvenile Justice and the Problem of Adversarial Power (Prof. Maximo Langer, UCLA)</w:t>
      </w:r>
      <w:r w:rsidR="00A646C8">
        <w:rPr>
          <w:lang w:val="en-US"/>
        </w:rPr>
        <w:t xml:space="preserve"> </w:t>
      </w:r>
      <w:r w:rsidR="00A646C8" w:rsidRPr="00A646C8">
        <w:rPr>
          <w:i/>
          <w:lang w:val="en-US"/>
        </w:rPr>
        <w:t xml:space="preserve">(16.30 – 18.30 </w:t>
      </w:r>
      <w:proofErr w:type="spellStart"/>
      <w:r w:rsidR="00A646C8" w:rsidRPr="00A646C8">
        <w:rPr>
          <w:i/>
          <w:lang w:val="en-US"/>
        </w:rPr>
        <w:t>Uhr</w:t>
      </w:r>
      <w:proofErr w:type="spellEnd"/>
      <w:r w:rsidR="00A646C8" w:rsidRPr="00A646C8">
        <w:rPr>
          <w:i/>
          <w:lang w:val="en-US"/>
        </w:rPr>
        <w:t xml:space="preserve">, </w:t>
      </w:r>
      <w:proofErr w:type="spellStart"/>
      <w:r w:rsidR="00A646C8" w:rsidRPr="00A646C8">
        <w:rPr>
          <w:i/>
          <w:lang w:val="en-US"/>
        </w:rPr>
        <w:t>Raum</w:t>
      </w:r>
      <w:proofErr w:type="spellEnd"/>
      <w:r w:rsidR="00A646C8" w:rsidRPr="00A646C8">
        <w:rPr>
          <w:i/>
          <w:lang w:val="en-US"/>
        </w:rPr>
        <w:t xml:space="preserve"> 3302)</w:t>
      </w:r>
    </w:p>
    <w:p w14:paraId="4CF480DF" w14:textId="77777777" w:rsidR="00A646C8" w:rsidRPr="00A646C8" w:rsidRDefault="00A646C8" w:rsidP="0029208E">
      <w:pPr>
        <w:rPr>
          <w:lang w:val="en-US"/>
        </w:rPr>
      </w:pPr>
    </w:p>
    <w:p w14:paraId="4981E6B8" w14:textId="2898AA42" w:rsidR="0029208E" w:rsidRPr="0029208E" w:rsidRDefault="0029208E" w:rsidP="0029208E">
      <w:pPr>
        <w:rPr>
          <w:u w:val="single"/>
        </w:rPr>
      </w:pPr>
      <w:r w:rsidRPr="0029208E">
        <w:rPr>
          <w:u w:val="single"/>
        </w:rPr>
        <w:t>II. Block: Strafverteidigung in der Praxis</w:t>
      </w:r>
    </w:p>
    <w:p w14:paraId="177CEF99" w14:textId="0235985D" w:rsidR="0029208E" w:rsidRDefault="00060557" w:rsidP="0029208E">
      <w:r>
        <w:t>05.06</w:t>
      </w:r>
      <w:r w:rsidR="00BD4DEF">
        <w:t>.2019</w:t>
      </w:r>
      <w:r w:rsidR="0029208E" w:rsidRPr="0029208E">
        <w:t>: Strafverteidigung – Grundlagen und Selbstverständnis (Ulrich</w:t>
      </w:r>
      <w:r w:rsidR="00D648F9">
        <w:t xml:space="preserve"> v.</w:t>
      </w:r>
      <w:r w:rsidR="0029208E" w:rsidRPr="0029208E">
        <w:t xml:space="preserve"> </w:t>
      </w:r>
      <w:proofErr w:type="spellStart"/>
      <w:r w:rsidR="0029208E" w:rsidRPr="0029208E">
        <w:t>Klinggräff</w:t>
      </w:r>
      <w:proofErr w:type="spellEnd"/>
      <w:r w:rsidR="0029208E" w:rsidRPr="0029208E">
        <w:t>)</w:t>
      </w:r>
    </w:p>
    <w:p w14:paraId="22DDD53E" w14:textId="5D43962A" w:rsidR="00D648F9" w:rsidRPr="0029208E" w:rsidRDefault="008F77E5" w:rsidP="0029208E">
      <w:r>
        <w:rPr>
          <w:b/>
        </w:rPr>
        <w:t>13</w:t>
      </w:r>
      <w:r w:rsidR="00BD4DEF">
        <w:t>.06.2019</w:t>
      </w:r>
      <w:r w:rsidR="00D648F9" w:rsidRPr="0029208E">
        <w:t>: Verteidigung im Ermittlungsverfahren (</w:t>
      </w:r>
      <w:r w:rsidR="00060557">
        <w:t>Cäcilia Rennert</w:t>
      </w:r>
      <w:r w:rsidR="00D648F9" w:rsidRPr="0029208E">
        <w:t>)</w:t>
      </w:r>
      <w:r w:rsidR="00636965">
        <w:t xml:space="preserve"> </w:t>
      </w:r>
      <w:r w:rsidR="00636965" w:rsidRPr="00636965">
        <w:rPr>
          <w:i/>
        </w:rPr>
        <w:t>(14</w:t>
      </w:r>
      <w:r>
        <w:rPr>
          <w:i/>
        </w:rPr>
        <w:t>.00</w:t>
      </w:r>
      <w:r w:rsidR="00636965" w:rsidRPr="00636965">
        <w:rPr>
          <w:i/>
        </w:rPr>
        <w:t>-16</w:t>
      </w:r>
      <w:r>
        <w:rPr>
          <w:i/>
        </w:rPr>
        <w:t>.30, HS III</w:t>
      </w:r>
      <w:r w:rsidR="00636965">
        <w:t>)</w:t>
      </w:r>
    </w:p>
    <w:p w14:paraId="317D75E9" w14:textId="2620284F" w:rsidR="00C75042" w:rsidRPr="00D43297" w:rsidRDefault="00060557" w:rsidP="0029208E">
      <w:pPr>
        <w:rPr>
          <w:b/>
          <w:bCs/>
          <w:i/>
          <w:iCs/>
        </w:rPr>
      </w:pPr>
      <w:r w:rsidRPr="00D43297">
        <w:rPr>
          <w:b/>
          <w:bCs/>
        </w:rPr>
        <w:t>1</w:t>
      </w:r>
      <w:r w:rsidR="00D43297" w:rsidRPr="00D43297">
        <w:rPr>
          <w:b/>
          <w:bCs/>
        </w:rPr>
        <w:t>8</w:t>
      </w:r>
      <w:r w:rsidR="00D648F9" w:rsidRPr="00D43297">
        <w:rPr>
          <w:b/>
          <w:bCs/>
        </w:rPr>
        <w:t>.</w:t>
      </w:r>
      <w:r w:rsidR="00D648F9">
        <w:t>06</w:t>
      </w:r>
      <w:r w:rsidR="00BD4DEF">
        <w:t>.2019</w:t>
      </w:r>
      <w:r w:rsidR="0029208E" w:rsidRPr="0029208E">
        <w:t xml:space="preserve">: </w:t>
      </w:r>
      <w:r w:rsidR="00BD4DEF">
        <w:t>Vorbereitung der Hauptverhandlung</w:t>
      </w:r>
      <w:r w:rsidR="00C75042" w:rsidRPr="0029208E">
        <w:t xml:space="preserve"> (Hannes Honecker)</w:t>
      </w:r>
      <w:r w:rsidR="00D43297">
        <w:t xml:space="preserve"> </w:t>
      </w:r>
      <w:r w:rsidR="00D43297" w:rsidRPr="00D43297">
        <w:rPr>
          <w:b/>
          <w:bCs/>
          <w:i/>
          <w:iCs/>
        </w:rPr>
        <w:t>(18:00-20:00, Raum 1122)</w:t>
      </w:r>
      <w:bookmarkStart w:id="0" w:name="_GoBack"/>
      <w:bookmarkEnd w:id="0"/>
    </w:p>
    <w:p w14:paraId="3EE45B75" w14:textId="673651E6" w:rsidR="0029208E" w:rsidRDefault="00060557" w:rsidP="0029208E">
      <w:r>
        <w:t>26</w:t>
      </w:r>
      <w:r w:rsidR="00BD4DEF">
        <w:t>.06.2019</w:t>
      </w:r>
      <w:r w:rsidR="0029208E" w:rsidRPr="0029208E">
        <w:t xml:space="preserve">: Verteidigung in der Hauptverhandlung (Stefan </w:t>
      </w:r>
      <w:proofErr w:type="spellStart"/>
      <w:r w:rsidR="0029208E" w:rsidRPr="0029208E">
        <w:t>Conen</w:t>
      </w:r>
      <w:proofErr w:type="spellEnd"/>
      <w:r w:rsidR="0029208E" w:rsidRPr="0029208E">
        <w:t>)</w:t>
      </w:r>
    </w:p>
    <w:p w14:paraId="629D7660" w14:textId="1568A77C" w:rsidR="00D648F9" w:rsidRDefault="00060557" w:rsidP="0029208E">
      <w:r>
        <w:t>03.07</w:t>
      </w:r>
      <w:r w:rsidR="00BD4DEF">
        <w:t>.2019</w:t>
      </w:r>
      <w:r w:rsidR="00D648F9" w:rsidRPr="0029208E">
        <w:t>: Beweisantrag und Verwertungsverbote (Kilian Schaefer)</w:t>
      </w:r>
    </w:p>
    <w:p w14:paraId="660C38DA" w14:textId="6438A623" w:rsidR="00216FDD" w:rsidRPr="0029208E" w:rsidRDefault="00216FDD" w:rsidP="0029208E">
      <w:r w:rsidRPr="00216FDD">
        <w:rPr>
          <w:b/>
        </w:rPr>
        <w:t>04</w:t>
      </w:r>
      <w:r>
        <w:t>.07.2019: Verteidigung in Strafvollzug / Strafvollstreckung bzw. Maßregelvollzug / Maßregelvollstreckung (Diana Blum)</w:t>
      </w:r>
    </w:p>
    <w:p w14:paraId="569CDDF5" w14:textId="4764992D" w:rsidR="0029208E" w:rsidRDefault="00060557" w:rsidP="0029208E">
      <w:r>
        <w:t>10</w:t>
      </w:r>
      <w:r w:rsidR="00D648F9">
        <w:t>.07</w:t>
      </w:r>
      <w:r w:rsidR="00BD4DEF">
        <w:t>.2019</w:t>
      </w:r>
      <w:r w:rsidR="0029208E" w:rsidRPr="0029208E">
        <w:t>: Nach dem Urteil (Ali Norouzi)</w:t>
      </w:r>
    </w:p>
    <w:p w14:paraId="0BA19C7B" w14:textId="33F8D189" w:rsidR="0029208E" w:rsidRPr="0029208E" w:rsidRDefault="00D648F9" w:rsidP="0029208E">
      <w:r>
        <w:lastRenderedPageBreak/>
        <w:t>18</w:t>
      </w:r>
      <w:r w:rsidR="00BD4DEF">
        <w:t>.07.2019</w:t>
      </w:r>
      <w:r w:rsidR="00C75042">
        <w:t xml:space="preserve">: </w:t>
      </w:r>
      <w:r w:rsidR="00BD4DEF">
        <w:t>Verteidigung in amerikanischen Strafverfahren (</w:t>
      </w:r>
      <w:r w:rsidR="00060557">
        <w:t>Bernhard</w:t>
      </w:r>
      <w:r w:rsidR="00BD4DEF">
        <w:t xml:space="preserve"> Docke)</w:t>
      </w:r>
      <w:r w:rsidR="00060557">
        <w:t xml:space="preserve"> + </w:t>
      </w:r>
      <w:r w:rsidR="0029208E" w:rsidRPr="0029208E">
        <w:t>Abschlusssitzung (Carsten Momsen)</w:t>
      </w:r>
    </w:p>
    <w:p w14:paraId="51FCC624" w14:textId="3FED7226" w:rsidR="0029208E" w:rsidRPr="0029208E" w:rsidRDefault="0029208E" w:rsidP="0029208E">
      <w:pPr>
        <w:rPr>
          <w:u w:val="single"/>
        </w:rPr>
      </w:pPr>
    </w:p>
    <w:p w14:paraId="4A101F49" w14:textId="1E04E7B9" w:rsidR="0029208E" w:rsidRDefault="0029208E" w:rsidP="0029208E">
      <w:pPr>
        <w:rPr>
          <w:u w:val="single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7AE8C4E7" wp14:editId="112FA369">
            <wp:simplePos x="0" y="0"/>
            <wp:positionH relativeFrom="column">
              <wp:posOffset>4866005</wp:posOffset>
            </wp:positionH>
            <wp:positionV relativeFrom="paragraph">
              <wp:posOffset>106680</wp:posOffset>
            </wp:positionV>
            <wp:extent cx="1126490" cy="1284605"/>
            <wp:effectExtent l="0" t="0" r="0" b="0"/>
            <wp:wrapTight wrapText="bothSides">
              <wp:wrapPolygon edited="0">
                <wp:start x="0" y="0"/>
                <wp:lineTo x="0" y="21141"/>
                <wp:lineTo x="21186" y="21141"/>
                <wp:lineTo x="21186" y="0"/>
                <wp:lineTo x="0" y="0"/>
              </wp:wrapPolygon>
            </wp:wrapTight>
            <wp:docPr id="1" name="Grafik 5" descr="C:\Users\Lisa Eisenberger\Documents\FU-Law-Clin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isa Eisenberger\Documents\FU-Law-Clini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8D1F44" w14:textId="1610B27E" w:rsidR="0029208E" w:rsidRDefault="0029208E" w:rsidP="0029208E">
      <w:pPr>
        <w:rPr>
          <w:u w:val="single"/>
        </w:rPr>
      </w:pPr>
    </w:p>
    <w:p w14:paraId="2BF55530" w14:textId="77777777" w:rsidR="0029208E" w:rsidRDefault="0029208E" w:rsidP="0029208E">
      <w:pPr>
        <w:rPr>
          <w:u w:val="single"/>
        </w:rPr>
      </w:pPr>
    </w:p>
    <w:p w14:paraId="36B6C904" w14:textId="79EFA46B" w:rsidR="0029208E" w:rsidRDefault="0029208E" w:rsidP="0029208E">
      <w:pPr>
        <w:rPr>
          <w:u w:val="single"/>
        </w:rPr>
      </w:pPr>
      <w:r>
        <w:rPr>
          <w:u w:val="single"/>
        </w:rPr>
        <w:t xml:space="preserve">III. </w:t>
      </w:r>
      <w:r w:rsidR="00916006">
        <w:rPr>
          <w:u w:val="single"/>
        </w:rPr>
        <w:t xml:space="preserve">Block: </w:t>
      </w:r>
      <w:r w:rsidR="00D648F9">
        <w:rPr>
          <w:u w:val="single"/>
        </w:rPr>
        <w:t>Zusatztermine</w:t>
      </w:r>
      <w:r w:rsidR="00D648F9" w:rsidRPr="00D648F9">
        <w:t xml:space="preserve"> (Termine werden noch festgesetzt)</w:t>
      </w:r>
    </w:p>
    <w:p w14:paraId="128E24D8" w14:textId="4564C9B3" w:rsidR="00473E8A" w:rsidRDefault="00A646C8" w:rsidP="00916006">
      <w:pPr>
        <w:ind w:left="700" w:hanging="700"/>
        <w:rPr>
          <w:lang w:val="en-US"/>
        </w:rPr>
      </w:pPr>
      <w:r>
        <w:rPr>
          <w:lang w:val="en-US"/>
        </w:rPr>
        <w:t>1</w:t>
      </w:r>
      <w:r w:rsidR="00473E8A" w:rsidRPr="00093943">
        <w:rPr>
          <w:lang w:val="en-US"/>
        </w:rPr>
        <w:t>.</w:t>
      </w:r>
      <w:r w:rsidR="00473E8A" w:rsidRPr="00093943">
        <w:rPr>
          <w:lang w:val="en-US"/>
        </w:rPr>
        <w:tab/>
      </w:r>
      <w:r w:rsidR="00093943" w:rsidRPr="00093943">
        <w:rPr>
          <w:lang w:val="en-US"/>
        </w:rPr>
        <w:t xml:space="preserve">Social Justice </w:t>
      </w:r>
      <w:r w:rsidR="00916006">
        <w:rPr>
          <w:lang w:val="en-US"/>
        </w:rPr>
        <w:t>Work and Civil Rights Cases (</w:t>
      </w:r>
      <w:proofErr w:type="spellStart"/>
      <w:r w:rsidR="00916006">
        <w:rPr>
          <w:lang w:val="en-US"/>
        </w:rPr>
        <w:t>Baher</w:t>
      </w:r>
      <w:proofErr w:type="spellEnd"/>
      <w:r w:rsidR="00916006">
        <w:rPr>
          <w:lang w:val="en-US"/>
        </w:rPr>
        <w:t xml:space="preserve"> </w:t>
      </w:r>
      <w:proofErr w:type="spellStart"/>
      <w:r w:rsidR="00916006">
        <w:rPr>
          <w:lang w:val="en-US"/>
        </w:rPr>
        <w:t>Azmy</w:t>
      </w:r>
      <w:proofErr w:type="spellEnd"/>
      <w:r w:rsidR="00941480">
        <w:rPr>
          <w:lang w:val="en-US"/>
        </w:rPr>
        <w:t>,</w:t>
      </w:r>
      <w:r w:rsidR="00916006">
        <w:rPr>
          <w:lang w:val="en-US"/>
        </w:rPr>
        <w:t xml:space="preserve"> </w:t>
      </w:r>
      <w:r w:rsidR="00093943" w:rsidRPr="00093943">
        <w:rPr>
          <w:lang w:val="en-US"/>
        </w:rPr>
        <w:t>C</w:t>
      </w:r>
      <w:r w:rsidR="00916006">
        <w:rPr>
          <w:lang w:val="en-US"/>
        </w:rPr>
        <w:t>enter for Constitutional Rights (C</w:t>
      </w:r>
      <w:r w:rsidR="00093943" w:rsidRPr="00093943">
        <w:rPr>
          <w:lang w:val="en-US"/>
        </w:rPr>
        <w:t>CR</w:t>
      </w:r>
      <w:r w:rsidR="00916006">
        <w:rPr>
          <w:lang w:val="en-US"/>
        </w:rPr>
        <w:t>)</w:t>
      </w:r>
      <w:r w:rsidR="00093943" w:rsidRPr="00093943">
        <w:rPr>
          <w:lang w:val="en-US"/>
        </w:rPr>
        <w:t xml:space="preserve"> New York)</w:t>
      </w:r>
    </w:p>
    <w:p w14:paraId="4FDDF588" w14:textId="356D3CEE" w:rsidR="00D648F9" w:rsidRDefault="00A646C8" w:rsidP="00916006">
      <w:pPr>
        <w:ind w:left="700" w:hanging="700"/>
      </w:pPr>
      <w:r>
        <w:t>2</w:t>
      </w:r>
      <w:r w:rsidR="00D648F9" w:rsidRPr="00D648F9">
        <w:t xml:space="preserve">. </w:t>
      </w:r>
      <w:r w:rsidR="00D648F9" w:rsidRPr="00D648F9">
        <w:tab/>
      </w:r>
      <w:r w:rsidR="0037669D">
        <w:t>Die Arbeit des</w:t>
      </w:r>
      <w:r w:rsidR="00D648F9">
        <w:t xml:space="preserve"> ECCHR (</w:t>
      </w:r>
      <w:r w:rsidR="00D648F9" w:rsidRPr="00D648F9">
        <w:t>Miriam</w:t>
      </w:r>
      <w:r w:rsidR="00D648F9">
        <w:t xml:space="preserve"> </w:t>
      </w:r>
      <w:proofErr w:type="spellStart"/>
      <w:r w:rsidR="00D648F9">
        <w:t>Saage</w:t>
      </w:r>
      <w:proofErr w:type="spellEnd"/>
      <w:r w:rsidR="00D648F9">
        <w:t>-Maaß</w:t>
      </w:r>
      <w:r w:rsidR="0037669D">
        <w:t xml:space="preserve">, European Center </w:t>
      </w:r>
      <w:proofErr w:type="spellStart"/>
      <w:r w:rsidR="0037669D">
        <w:t>for</w:t>
      </w:r>
      <w:proofErr w:type="spellEnd"/>
      <w:r w:rsidR="0037669D">
        <w:t xml:space="preserve"> Constitutional Human Rights (ECCHR) Berlin</w:t>
      </w:r>
      <w:r w:rsidR="00D648F9">
        <w:t>)</w:t>
      </w:r>
    </w:p>
    <w:p w14:paraId="17B75FC4" w14:textId="071C1CCB" w:rsidR="00D648F9" w:rsidRDefault="00A646C8" w:rsidP="00916006">
      <w:pPr>
        <w:ind w:left="700" w:hanging="700"/>
      </w:pPr>
      <w:r>
        <w:t>3</w:t>
      </w:r>
      <w:r w:rsidR="00D648F9">
        <w:t xml:space="preserve">. </w:t>
      </w:r>
      <w:r w:rsidR="00D648F9">
        <w:tab/>
      </w:r>
      <w:r w:rsidR="0037669D">
        <w:t>Menschenrechtverteidigung weltweit</w:t>
      </w:r>
      <w:r w:rsidR="00D648F9">
        <w:t xml:space="preserve"> (Nora </w:t>
      </w:r>
      <w:proofErr w:type="spellStart"/>
      <w:r w:rsidR="00D648F9">
        <w:t>Mbagathi</w:t>
      </w:r>
      <w:proofErr w:type="spellEnd"/>
      <w:r w:rsidR="0037669D">
        <w:t xml:space="preserve">, </w:t>
      </w:r>
      <w:proofErr w:type="spellStart"/>
      <w:r w:rsidR="0037669D">
        <w:t>Reprieve</w:t>
      </w:r>
      <w:proofErr w:type="spellEnd"/>
      <w:r w:rsidR="0037669D">
        <w:t xml:space="preserve"> London</w:t>
      </w:r>
      <w:r w:rsidR="00D648F9">
        <w:t>)</w:t>
      </w:r>
    </w:p>
    <w:p w14:paraId="1D829339" w14:textId="18FDE80E" w:rsidR="001A431D" w:rsidRDefault="00A646C8" w:rsidP="00916006">
      <w:pPr>
        <w:ind w:left="700" w:hanging="700"/>
        <w:rPr>
          <w:lang w:val="en-US"/>
        </w:rPr>
      </w:pPr>
      <w:r>
        <w:rPr>
          <w:lang w:val="en-US"/>
        </w:rPr>
        <w:t>4</w:t>
      </w:r>
      <w:r w:rsidR="001A431D" w:rsidRPr="00941480">
        <w:rPr>
          <w:lang w:val="en-US"/>
        </w:rPr>
        <w:t xml:space="preserve">. </w:t>
      </w:r>
      <w:r w:rsidR="001A431D" w:rsidRPr="00941480">
        <w:rPr>
          <w:lang w:val="en-US"/>
        </w:rPr>
        <w:tab/>
      </w:r>
      <w:proofErr w:type="spellStart"/>
      <w:r w:rsidR="0037669D" w:rsidRPr="0037669D">
        <w:rPr>
          <w:lang w:val="en-US"/>
        </w:rPr>
        <w:t>Gastprofessor</w:t>
      </w:r>
      <w:proofErr w:type="spellEnd"/>
      <w:r w:rsidR="0037669D" w:rsidRPr="0037669D">
        <w:rPr>
          <w:lang w:val="en-US"/>
        </w:rPr>
        <w:t xml:space="preserve"> </w:t>
      </w:r>
      <w:r w:rsidR="001A431D" w:rsidRPr="0037669D">
        <w:rPr>
          <w:lang w:val="en-US"/>
        </w:rPr>
        <w:t xml:space="preserve">Frank </w:t>
      </w:r>
      <w:proofErr w:type="spellStart"/>
      <w:r w:rsidR="001A431D" w:rsidRPr="0037669D">
        <w:rPr>
          <w:lang w:val="en-US"/>
        </w:rPr>
        <w:t>Bress</w:t>
      </w:r>
      <w:proofErr w:type="spellEnd"/>
      <w:r w:rsidR="001A431D" w:rsidRPr="0037669D">
        <w:rPr>
          <w:lang w:val="en-US"/>
        </w:rPr>
        <w:t xml:space="preserve"> (</w:t>
      </w:r>
      <w:r w:rsidR="0037669D" w:rsidRPr="0037669D">
        <w:rPr>
          <w:lang w:val="en-US"/>
        </w:rPr>
        <w:t>New York Law School (</w:t>
      </w:r>
      <w:r w:rsidR="001A431D" w:rsidRPr="0037669D">
        <w:rPr>
          <w:lang w:val="en-US"/>
        </w:rPr>
        <w:t>NYLS)</w:t>
      </w:r>
      <w:r w:rsidR="0037669D" w:rsidRPr="0037669D">
        <w:rPr>
          <w:lang w:val="en-US"/>
        </w:rPr>
        <w:t>)</w:t>
      </w:r>
    </w:p>
    <w:p w14:paraId="47E5872A" w14:textId="77777777" w:rsidR="0037669D" w:rsidRDefault="0037669D" w:rsidP="00916006">
      <w:pPr>
        <w:ind w:left="700" w:hanging="700"/>
        <w:rPr>
          <w:lang w:val="en-US"/>
        </w:rPr>
      </w:pPr>
    </w:p>
    <w:p w14:paraId="19F1996F" w14:textId="77777777" w:rsidR="00343F11" w:rsidRDefault="00343F11" w:rsidP="00343F11">
      <w:r>
        <w:t>Termine für diese Veranstaltungen werden noch bekanntgegeben. Die Termine mit den amerikanischen bzw. englischen Kollegen werden ggf. im Wintersemester stattfinden.</w:t>
      </w:r>
    </w:p>
    <w:p w14:paraId="6497E973" w14:textId="77777777" w:rsidR="00343F11" w:rsidRDefault="00343F11" w:rsidP="00343F11">
      <w:r>
        <w:t xml:space="preserve">Materialien werden ausgeteilt oder über das </w:t>
      </w:r>
      <w:proofErr w:type="spellStart"/>
      <w:r>
        <w:t>Blackboard</w:t>
      </w:r>
      <w:proofErr w:type="spellEnd"/>
      <w:r>
        <w:t xml:space="preserve"> zugänglich </w:t>
      </w:r>
      <w:proofErr w:type="spellStart"/>
      <w:r>
        <w:t>grmacht</w:t>
      </w:r>
      <w:proofErr w:type="spellEnd"/>
      <w:r>
        <w:t xml:space="preserve">. Für den Zugriff müssen Sie sich für den Kurs anmelden. Bei Fragen oder wenn Sie Hilfe benötigen können Sie sich gerne jederzeit an Salome </w:t>
      </w:r>
      <w:proofErr w:type="spellStart"/>
      <w:r>
        <w:t>Getahun</w:t>
      </w:r>
      <w:proofErr w:type="spellEnd"/>
      <w:r>
        <w:t xml:space="preserve">, Marie </w:t>
      </w:r>
      <w:proofErr w:type="spellStart"/>
      <w:r>
        <w:t>Vaudlet</w:t>
      </w:r>
      <w:proofErr w:type="spellEnd"/>
      <w:r>
        <w:t xml:space="preserve"> oder mich wenden.</w:t>
      </w:r>
    </w:p>
    <w:p w14:paraId="32E3CE79" w14:textId="77777777" w:rsidR="00343F11" w:rsidRDefault="00343F11" w:rsidP="00343F11">
      <w:r>
        <w:t>Ich freue mich auf die Veranstaltung mit Ihnen,</w:t>
      </w:r>
    </w:p>
    <w:p w14:paraId="6874CECC" w14:textId="77777777" w:rsidR="00343F11" w:rsidRPr="0029208E" w:rsidRDefault="00343F11" w:rsidP="00343F11">
      <w:r>
        <w:t xml:space="preserve">Carsten Momsen </w:t>
      </w:r>
    </w:p>
    <w:p w14:paraId="762B853E" w14:textId="77777777" w:rsidR="00D26E69" w:rsidRDefault="00D26E69" w:rsidP="00916006">
      <w:pPr>
        <w:ind w:left="700" w:hanging="700"/>
      </w:pPr>
    </w:p>
    <w:p w14:paraId="7E113DEC" w14:textId="0A484BBC" w:rsidR="00473E8A" w:rsidRDefault="00473E8A" w:rsidP="0029208E"/>
    <w:p w14:paraId="3E5CC906" w14:textId="77777777" w:rsidR="00D26E69" w:rsidRDefault="00D26E69" w:rsidP="0029208E"/>
    <w:p w14:paraId="0898BC08" w14:textId="77777777" w:rsidR="00D26E69" w:rsidRDefault="00D26E69" w:rsidP="0029208E"/>
    <w:p w14:paraId="45F54BEC" w14:textId="42F05B76" w:rsidR="00D26E69" w:rsidRDefault="00D26E69" w:rsidP="00D26E69">
      <w:pPr>
        <w:ind w:left="700" w:hanging="700"/>
      </w:pPr>
    </w:p>
    <w:p w14:paraId="66723201" w14:textId="77777777" w:rsidR="00D26E69" w:rsidRPr="0037669D" w:rsidRDefault="00D26E69" w:rsidP="0029208E"/>
    <w:p w14:paraId="6AA529B8" w14:textId="77777777" w:rsidR="0029208E" w:rsidRPr="0037669D" w:rsidRDefault="0029208E" w:rsidP="0029208E">
      <w:pPr>
        <w:rPr>
          <w:u w:val="single"/>
        </w:rPr>
      </w:pPr>
    </w:p>
    <w:sectPr w:rsidR="0029208E" w:rsidRPr="0037669D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CB368" w14:textId="77777777" w:rsidR="003C1017" w:rsidRDefault="003C1017" w:rsidP="00D11E50">
      <w:pPr>
        <w:spacing w:after="0" w:line="240" w:lineRule="auto"/>
      </w:pPr>
      <w:r>
        <w:separator/>
      </w:r>
    </w:p>
  </w:endnote>
  <w:endnote w:type="continuationSeparator" w:id="0">
    <w:p w14:paraId="198973BF" w14:textId="77777777" w:rsidR="003C1017" w:rsidRDefault="003C1017" w:rsidP="00D1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E76BC" w14:textId="77777777" w:rsidR="003C1017" w:rsidRDefault="003C1017" w:rsidP="00D11E50">
      <w:pPr>
        <w:spacing w:after="0" w:line="240" w:lineRule="auto"/>
      </w:pPr>
      <w:r>
        <w:separator/>
      </w:r>
    </w:p>
  </w:footnote>
  <w:footnote w:type="continuationSeparator" w:id="0">
    <w:p w14:paraId="6FC4332F" w14:textId="77777777" w:rsidR="003C1017" w:rsidRDefault="003C1017" w:rsidP="00D1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C9B36" w14:textId="77777777" w:rsidR="00D11E50" w:rsidRDefault="002436C7" w:rsidP="00D11E50">
    <w:pPr>
      <w:pStyle w:val="Header"/>
      <w:ind w:left="5664"/>
      <w:jc w:val="both"/>
      <w:rPr>
        <w:sz w:val="22"/>
        <w:szCs w:val="22"/>
      </w:rPr>
    </w:pPr>
    <w:r>
      <w:rPr>
        <w:noProof/>
        <w:lang w:eastAsia="de-DE"/>
      </w:rPr>
      <w:drawing>
        <wp:inline distT="0" distB="0" distL="0" distR="0" wp14:anchorId="4142B6CD" wp14:editId="376BAD9D">
          <wp:extent cx="2519680" cy="669925"/>
          <wp:effectExtent l="0" t="0" r="0" b="0"/>
          <wp:docPr id="2" name="Grafik 2" descr="C:\Users\Lisa Eisenberger\Documents\Logo_RGB_Ausdru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isa Eisenberger\Documents\Logo_RGB_Ausdru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1B615A" w14:textId="77777777" w:rsidR="00D11E50" w:rsidRDefault="00D11E50" w:rsidP="00D11E50">
    <w:pPr>
      <w:pStyle w:val="Header"/>
      <w:ind w:left="5664"/>
      <w:jc w:val="both"/>
      <w:rPr>
        <w:sz w:val="22"/>
        <w:szCs w:val="22"/>
      </w:rPr>
    </w:pPr>
  </w:p>
  <w:p w14:paraId="4B72818D" w14:textId="77777777" w:rsidR="00D11E50" w:rsidRPr="00D11E50" w:rsidRDefault="00D11E50" w:rsidP="00D11E50">
    <w:pPr>
      <w:pStyle w:val="Header"/>
      <w:ind w:left="5664"/>
      <w:jc w:val="both"/>
      <w:rPr>
        <w:sz w:val="22"/>
        <w:szCs w:val="22"/>
      </w:rPr>
    </w:pPr>
    <w:r w:rsidRPr="00D11E50">
      <w:rPr>
        <w:sz w:val="22"/>
        <w:szCs w:val="22"/>
      </w:rPr>
      <w:t>Fachbereich Rechtswissenschaft</w:t>
    </w:r>
  </w:p>
  <w:p w14:paraId="02E0DF7C" w14:textId="77777777" w:rsidR="00D11E50" w:rsidRPr="00D11E50" w:rsidRDefault="00D11E50" w:rsidP="00D11E50">
    <w:pPr>
      <w:pStyle w:val="Header"/>
      <w:ind w:left="5664"/>
      <w:jc w:val="both"/>
      <w:rPr>
        <w:sz w:val="22"/>
        <w:szCs w:val="22"/>
      </w:rPr>
    </w:pPr>
    <w:r w:rsidRPr="00D11E50">
      <w:rPr>
        <w:sz w:val="22"/>
        <w:szCs w:val="22"/>
      </w:rPr>
      <w:t>WE 02 (Strafrecht)</w:t>
    </w:r>
  </w:p>
  <w:p w14:paraId="07EA42AF" w14:textId="77777777" w:rsidR="00D11E50" w:rsidRPr="00D11E50" w:rsidRDefault="00D11E50" w:rsidP="00D11E50">
    <w:pPr>
      <w:pStyle w:val="Header"/>
      <w:ind w:left="5664"/>
      <w:jc w:val="both"/>
      <w:rPr>
        <w:sz w:val="22"/>
        <w:szCs w:val="22"/>
      </w:rPr>
    </w:pPr>
  </w:p>
  <w:p w14:paraId="410CF49D" w14:textId="77777777" w:rsidR="00D11E50" w:rsidRPr="00D11E50" w:rsidRDefault="00D11E50" w:rsidP="00D11E50">
    <w:pPr>
      <w:pStyle w:val="Header"/>
      <w:ind w:left="5664"/>
      <w:jc w:val="both"/>
      <w:rPr>
        <w:sz w:val="22"/>
        <w:szCs w:val="22"/>
      </w:rPr>
    </w:pPr>
    <w:r w:rsidRPr="00D11E50">
      <w:rPr>
        <w:sz w:val="22"/>
        <w:szCs w:val="22"/>
      </w:rPr>
      <w:t>Prof. Dr. Carsten Momsen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00A3A"/>
    <w:multiLevelType w:val="hybridMultilevel"/>
    <w:tmpl w:val="D9AE6146"/>
    <w:lvl w:ilvl="0" w:tplc="CFAEE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C5A"/>
    <w:rsid w:val="000450E9"/>
    <w:rsid w:val="00060557"/>
    <w:rsid w:val="0008035C"/>
    <w:rsid w:val="00093943"/>
    <w:rsid w:val="000D74FD"/>
    <w:rsid w:val="001738AD"/>
    <w:rsid w:val="00173E7B"/>
    <w:rsid w:val="001A4110"/>
    <w:rsid w:val="001A431D"/>
    <w:rsid w:val="00216FDD"/>
    <w:rsid w:val="002436C7"/>
    <w:rsid w:val="0027776D"/>
    <w:rsid w:val="0029208E"/>
    <w:rsid w:val="002A6BB4"/>
    <w:rsid w:val="00343F11"/>
    <w:rsid w:val="00351EA4"/>
    <w:rsid w:val="0037669D"/>
    <w:rsid w:val="003C1017"/>
    <w:rsid w:val="00473E8A"/>
    <w:rsid w:val="00492E77"/>
    <w:rsid w:val="004E3C15"/>
    <w:rsid w:val="00543BC2"/>
    <w:rsid w:val="005C1ACE"/>
    <w:rsid w:val="00630F3D"/>
    <w:rsid w:val="00636965"/>
    <w:rsid w:val="006B3D6A"/>
    <w:rsid w:val="006E1F7E"/>
    <w:rsid w:val="007A29C3"/>
    <w:rsid w:val="007D5C5A"/>
    <w:rsid w:val="008B1CD5"/>
    <w:rsid w:val="008F77E5"/>
    <w:rsid w:val="00916006"/>
    <w:rsid w:val="00941480"/>
    <w:rsid w:val="0095109B"/>
    <w:rsid w:val="00A1227C"/>
    <w:rsid w:val="00A646C8"/>
    <w:rsid w:val="00AD52C8"/>
    <w:rsid w:val="00AE01FB"/>
    <w:rsid w:val="00AE11B7"/>
    <w:rsid w:val="00BD4DEF"/>
    <w:rsid w:val="00BE429B"/>
    <w:rsid w:val="00C56782"/>
    <w:rsid w:val="00C75042"/>
    <w:rsid w:val="00CE1BDD"/>
    <w:rsid w:val="00D11E50"/>
    <w:rsid w:val="00D26E69"/>
    <w:rsid w:val="00D43297"/>
    <w:rsid w:val="00D62856"/>
    <w:rsid w:val="00D648F9"/>
    <w:rsid w:val="00DA68E3"/>
    <w:rsid w:val="00DF0EF4"/>
    <w:rsid w:val="00F05DB7"/>
    <w:rsid w:val="00FA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627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C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50"/>
  </w:style>
  <w:style w:type="paragraph" w:styleId="Footer">
    <w:name w:val="footer"/>
    <w:basedOn w:val="Normal"/>
    <w:link w:val="FooterChar"/>
    <w:uiPriority w:val="99"/>
    <w:unhideWhenUsed/>
    <w:rsid w:val="00D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50"/>
  </w:style>
  <w:style w:type="paragraph" w:styleId="BalloonText">
    <w:name w:val="Balloon Text"/>
    <w:basedOn w:val="Normal"/>
    <w:link w:val="BalloonTextChar"/>
    <w:uiPriority w:val="99"/>
    <w:semiHidden/>
    <w:unhideWhenUsed/>
    <w:rsid w:val="00243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2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Eisenberger</dc:creator>
  <cp:keywords/>
  <dc:description/>
  <cp:lastModifiedBy>Paula Benedict</cp:lastModifiedBy>
  <cp:revision>4</cp:revision>
  <cp:lastPrinted>2019-02-25T10:49:00Z</cp:lastPrinted>
  <dcterms:created xsi:type="dcterms:W3CDTF">2019-05-08T16:15:00Z</dcterms:created>
  <dcterms:modified xsi:type="dcterms:W3CDTF">2019-06-17T19:27:00Z</dcterms:modified>
</cp:coreProperties>
</file>